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35" w:rsidRDefault="00172235" w:rsidP="00172235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  <w:lang w:val="sr-Cyrl-CS"/>
        </w:rPr>
        <w:t>ДИНАМИКА АКТИВНОСТИ У ПРОЈЕКТ</w:t>
      </w:r>
      <w:r>
        <w:rPr>
          <w:b/>
          <w:color w:val="000000"/>
          <w:sz w:val="36"/>
        </w:rPr>
        <w:t>Y</w:t>
      </w:r>
    </w:p>
    <w:p w:rsidR="00172235" w:rsidRDefault="00172235" w:rsidP="00172235">
      <w:pPr>
        <w:jc w:val="center"/>
        <w:rPr>
          <w:b/>
          <w:color w:val="000000"/>
          <w:sz w:val="36"/>
          <w:lang w:val="sr-Cyrl-CS"/>
        </w:rPr>
      </w:pPr>
      <w:r>
        <w:rPr>
          <w:b/>
          <w:color w:val="000000"/>
          <w:sz w:val="36"/>
          <w:lang w:val="sr-Cyrl-CS"/>
        </w:rPr>
        <w:t>УМКА, 2011</w:t>
      </w:r>
      <w:r>
        <w:rPr>
          <w:b/>
          <w:color w:val="000000"/>
          <w:sz w:val="36"/>
          <w:lang w:val="ru-RU"/>
        </w:rPr>
        <w:t>/</w:t>
      </w:r>
      <w:r>
        <w:rPr>
          <w:b/>
          <w:color w:val="000000"/>
          <w:sz w:val="36"/>
          <w:lang w:val="sr-Cyrl-CS"/>
        </w:rPr>
        <w:t>2012.</w:t>
      </w:r>
    </w:p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462"/>
        <w:gridCol w:w="1980"/>
        <w:gridCol w:w="252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НОВЕМБАР 2011.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Трибина:  АДОЛЕСЦЕНЦИЈА – како безволно одрасти?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шк.децу и одрасле: родитеље, наставнике, васпитаче и медије)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>18.11.2011.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ТЕМА: АДОЛЕСЦЕНЦИЈА – како без</w:t>
            </w:r>
            <w:r>
              <w:rPr>
                <w:color w:val="000000"/>
              </w:rPr>
              <w:t>b</w:t>
            </w:r>
            <w:r>
              <w:rPr>
                <w:color w:val="000000"/>
                <w:lang w:val="sr-Cyrl-CS"/>
              </w:rPr>
              <w:t>олно одрасти? (за шк.децу)</w:t>
            </w:r>
            <w:r>
              <w:rPr>
                <w:color w:val="000000"/>
              </w:rPr>
              <w:t>VIII RAZRED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ТЕМА: АДОЛЕСЦЕНЦИЈА – pubertet(за шк.децу)</w:t>
            </w:r>
            <w:r>
              <w:rPr>
                <w:color w:val="000000"/>
              </w:rPr>
              <w:t>VII, VIII 2X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Vera </w:t>
            </w:r>
            <w:proofErr w:type="spellStart"/>
            <w:r>
              <w:rPr>
                <w:color w:val="000000"/>
              </w:rPr>
              <w:t>Vujovic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ТЕМА: АДОЛЕСЦЕНЦИЈА – ishrana (за шк.децу)</w:t>
            </w:r>
            <w:r>
              <w:rPr>
                <w:color w:val="000000"/>
              </w:rPr>
              <w:t>VII, VIII2X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Vujovic</w:t>
            </w:r>
            <w:proofErr w:type="spellEnd"/>
          </w:p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</w:rPr>
      </w:pPr>
      <w:proofErr w:type="spellStart"/>
      <w:r>
        <w:rPr>
          <w:color w:val="000000"/>
        </w:rPr>
        <w:t>NaPOMENA</w:t>
      </w:r>
      <w:proofErr w:type="spellEnd"/>
      <w:r>
        <w:rPr>
          <w:color w:val="000000"/>
        </w:rPr>
        <w:t xml:space="preserve"> OVDE PLANIRAM JOS 2 RADIONICE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/ </w:t>
      </w:r>
      <w:proofErr w:type="spellStart"/>
      <w:proofErr w:type="gramStart"/>
      <w:r>
        <w:rPr>
          <w:color w:val="000000"/>
        </w:rPr>
        <w:t>sekte</w:t>
      </w:r>
      <w:proofErr w:type="spellEnd"/>
      <w:r>
        <w:rPr>
          <w:color w:val="000000"/>
        </w:rPr>
        <w:t xml:space="preserve">  VII</w:t>
      </w:r>
      <w:proofErr w:type="gramEnd"/>
      <w:r>
        <w:rPr>
          <w:color w:val="000000"/>
        </w:rPr>
        <w:t xml:space="preserve">, VIII                       </w:t>
      </w:r>
      <w:proofErr w:type="spellStart"/>
      <w:r>
        <w:rPr>
          <w:color w:val="000000"/>
        </w:rPr>
        <w:t>Vlajko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Panovic</w:t>
      </w:r>
      <w:proofErr w:type="spellEnd"/>
    </w:p>
    <w:p w:rsidR="00172235" w:rsidRDefault="00172235" w:rsidP="00172235">
      <w:pPr>
        <w:rPr>
          <w:color w:val="000000"/>
        </w:rPr>
      </w:pPr>
    </w:p>
    <w:p w:rsidR="00172235" w:rsidRDefault="00172235" w:rsidP="00172235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462"/>
        <w:gridCol w:w="1980"/>
        <w:gridCol w:w="252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НОВЕМБАР 2011.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Трибина:  САВРЕМЕНА ПОРОДИЦА У КРИЗИ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шк.децу и одрасле: родитеље, наставнике, васпитаче и медије)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>24.11.2011. 18 h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САВРЕМЕНА ПОРОДИЦА У КРИЗИ (за шк.децу)</w:t>
            </w:r>
            <w:r>
              <w:rPr>
                <w:color w:val="000000"/>
              </w:rPr>
              <w:t xml:space="preserve"> VIII </w:t>
            </w: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УНАПРЕЂЕЊЕ И ЗАШТИТА ЗДРАВЉА ПОРОДИЦЕ (nastavnici  i roditelji 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УНАПРЕЂЕЊЕ И ЗАШТИТА ЗДРАВЉА ПОРОДИЦЕ (за шк.децу)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5. 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642"/>
        <w:gridCol w:w="1980"/>
        <w:gridCol w:w="2340"/>
      </w:tblGrid>
      <w:tr w:rsidR="00172235" w:rsidTr="00172235">
        <w:trPr>
          <w:trHeight w:val="24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НОВЕМБАР 2011.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Радионица: Здравствена заштита школске деце - „Код доктора“  </w:t>
            </w:r>
            <w:r>
              <w:rPr>
                <w:color w:val="000000"/>
              </w:rPr>
              <w:t>*</w:t>
            </w:r>
            <w:proofErr w:type="spellStart"/>
            <w:r>
              <w:rPr>
                <w:color w:val="000000"/>
              </w:rPr>
              <w:t>razlicite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podteme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(за одрасле: родитеље, наставнике, васпитаче и медије)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Вера Вујовић</w:t>
            </w:r>
          </w:p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Здравствена заштита школске деце - „Код доктора“  (за шк. децу)</w:t>
            </w:r>
            <w:r>
              <w:rPr>
                <w:color w:val="000000"/>
              </w:rPr>
              <w:t xml:space="preserve">*VIII </w:t>
            </w: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Вера Вујовић</w:t>
            </w:r>
          </w:p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Здравствена заштита школске деце - „Код доктора“   (за шк. децу)</w:t>
            </w:r>
            <w:r>
              <w:rPr>
                <w:color w:val="000000"/>
              </w:rPr>
              <w:t xml:space="preserve">*I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II </w:t>
            </w:r>
            <w:proofErr w:type="spellStart"/>
            <w:r>
              <w:rPr>
                <w:color w:val="000000"/>
              </w:rPr>
              <w:t>razred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osnovne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skole</w:t>
            </w:r>
            <w:proofErr w:type="spellEnd"/>
            <w:r>
              <w:rPr>
                <w:color w:val="000000"/>
              </w:rPr>
              <w:t xml:space="preserve">    2 </w:t>
            </w:r>
            <w:proofErr w:type="spellStart"/>
            <w:r>
              <w:rPr>
                <w:color w:val="000000"/>
              </w:rPr>
              <w:t>radionice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4.</w:t>
            </w:r>
          </w:p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Здравствена заштита школске деце - „Код доктора“   (за шк. децу)</w:t>
            </w:r>
          </w:p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Radionica</w:t>
            </w:r>
            <w:proofErr w:type="spellEnd"/>
            <w:r>
              <w:rPr>
                <w:color w:val="000000"/>
              </w:rPr>
              <w:t xml:space="preserve">/   VII </w:t>
            </w: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Вера Вујовић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p w:rsidR="00172235" w:rsidRDefault="00172235" w:rsidP="00172235">
      <w:pPr>
        <w:rPr>
          <w:color w:val="000000"/>
          <w:lang w:val="sr-Cyrl-CS"/>
        </w:rPr>
      </w:pPr>
      <w:r>
        <w:rPr>
          <w:color w:val="000000"/>
          <w:lang w:val="sr-Cyrl-CS"/>
        </w:rPr>
        <w:t>НАПОМЕНА: Потребно је да свако од учесника упише назив теме у договору са координатором за едукацију. Обавезно навести да ли је за школску децу или одрасле (родитеље, наставнике и васпитаче или медије)</w:t>
      </w:r>
    </w:p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447"/>
        <w:gridCol w:w="2593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ДЕЦЕМБАР 2011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Трибина: НОВИ ОБЛИЦИ ЗАВИСНОСТИ</w:t>
            </w:r>
          </w:p>
          <w:p w:rsidR="00172235" w:rsidRDefault="00172235">
            <w:pPr>
              <w:tabs>
                <w:tab w:val="left" w:pos="495"/>
                <w:tab w:val="center" w:pos="4033"/>
              </w:tabs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ab/>
            </w:r>
            <w:r>
              <w:rPr>
                <w:color w:val="000000"/>
                <w:lang w:val="sr-Cyrl-CS"/>
              </w:rPr>
              <w:tab/>
              <w:t>(за шк.децу и одрасле: родитеље, наставнике, васпитаче и медије)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>01.12.2011. 18 h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НОВИ ОБЛИЦИ ЗАВИСНОСТИ (за шк. децу)</w:t>
            </w:r>
            <w:r>
              <w:rPr>
                <w:color w:val="000000"/>
              </w:rPr>
              <w:t xml:space="preserve"> V </w:t>
            </w: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НОВИ ОБЛИЦИ ЗАВИСНОСТИ (за шк. децу)</w:t>
            </w:r>
            <w:r>
              <w:rPr>
                <w:color w:val="000000"/>
              </w:rPr>
              <w:t xml:space="preserve">VI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rPr>
          <w:trHeight w:val="2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НОВИ ОБЛИЦИ ЗАВИСНОСТИ (за шк. децу)</w:t>
            </w:r>
            <w:r>
              <w:rPr>
                <w:color w:val="000000"/>
              </w:rPr>
              <w:t>VII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rPr>
          <w:trHeight w:val="3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5. 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НОВИ ОБЛИЦИ ЗАВИСНОСТИ (за шк. децу)</w:t>
            </w:r>
            <w:r>
              <w:rPr>
                <w:color w:val="000000"/>
              </w:rPr>
              <w:t>VIII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rPr>
          <w:trHeight w:val="2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Радионица  НОВИ ОБЛИЦИ ЗАВИСНОСТИ 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Nove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moguc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stetan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uticaj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mlade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340"/>
        <w:gridCol w:w="270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340"/>
        <w:gridCol w:w="270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ДЕЦЕМБАР 2011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Трибина:   ШКОЛА ПРОТИВ НАСИЉА 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Prevencija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otkrivanje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nasilja</w:t>
            </w:r>
            <w:proofErr w:type="spellEnd"/>
          </w:p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Manipulacija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moguc</w:t>
            </w:r>
            <w:proofErr w:type="spellEnd"/>
            <w:r>
              <w:rPr>
                <w:color w:val="000000"/>
              </w:rPr>
              <w:t xml:space="preserve"> put ka </w:t>
            </w:r>
            <w:proofErr w:type="spellStart"/>
            <w:r>
              <w:rPr>
                <w:color w:val="000000"/>
              </w:rPr>
              <w:t>nasilju</w:t>
            </w:r>
            <w:proofErr w:type="spellEnd"/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ШКОЛА ПРОТИВ НАСИЉА  (за шк. децу)</w:t>
            </w:r>
            <w:r>
              <w:rPr>
                <w:color w:val="000000"/>
              </w:rPr>
              <w:t xml:space="preserve"> V,VI </w:t>
            </w: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Zorka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Zebo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Радионица: ШКОЛА ПРОТИВ НАСИЉА (за шк. децу) </w:t>
            </w:r>
            <w:r>
              <w:rPr>
                <w:color w:val="000000"/>
              </w:rPr>
              <w:t xml:space="preserve">VII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VIII2X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ШКОЛА ПРОТИВ НАСИЉА  (за шк. децу)</w:t>
            </w:r>
            <w:r>
              <w:rPr>
                <w:color w:val="000000"/>
              </w:rPr>
              <w:t>VII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Psiholog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skole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5. 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ШКОЛА ПРОТИВ НАСИЉА  (за шк. децу)</w:t>
            </w:r>
            <w:r>
              <w:rPr>
                <w:color w:val="000000"/>
              </w:rPr>
              <w:t>VIII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Psiholog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skole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340"/>
        <w:gridCol w:w="270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ДЕЦЕМБАР 2011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Tribina/ ЕМОЦИОНАЛНА ИНТЕЛИГЕНЦИЈА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ЕМОЦИОНАЛНА ИНТЕЛИГЕНЦИЈА (за шк. децу)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ЕМОЦИОНАЛНА ИНТЕЛИГЕНЦИЈА (за шк. децу)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ЕМОЦИОНАЛНА ИНТЕЛИГЕНЦИЈА (за шк. децу)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ДЕЦЕМБАР 2011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  КОМУНИКАЦИЈА И КОМУНИКАЦИОНЕ ВЕШТИНЕ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ab/>
              <w:t xml:space="preserve">(за шк.децу)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КОМУНИКАЦИЈА И КОМУНИКАЦИОНЕ ВЕШТИНЕ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КОМУНИКАЦИЈА И КОМУНИКАЦИОНЕ ВЕШТИНЕ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                     (за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642"/>
        <w:gridCol w:w="216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ЈАНУАР 2012.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Трибина: ПРЕВЕНЦИЈА И РАНО ОТКРИВАЊЕ ПАС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(за шк.децу и одрасле: родитеље, наставнике, васпитаче и медије)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Радионица: ПРЕВЕНЦИЈА И РАНО ОТКРИВАЊЕ ПАС (за школску децу)</w:t>
            </w:r>
            <w:r>
              <w:rPr>
                <w:color w:val="000000"/>
              </w:rPr>
              <w:t>VII,VIII 2X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Vlajko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Panovic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Радионица:  ПРЕВЕНЦИЈА И РАНО ОТКРИВАЊЕ ПАС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Lambe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Djeralijevski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ЈАНУАР 2012.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Радионица: МАНИПУЛАЦИЈА РЕЧИ – НОВИ ПУТ КА НАРКОМАНИЈИ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Радионица: МАНИПУЛАЦИЈА РЕЧИ – НОВИ ПУТ КА НАРКОМАНИЈИ 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Радионица: МАНИПУЛАЦИЈА РЕЧИ – НОВИ ПУТ КА НАРКОМАНИЈИ 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Slobodan </w:t>
            </w:r>
            <w:proofErr w:type="spellStart"/>
            <w:r>
              <w:rPr>
                <w:color w:val="000000"/>
              </w:rPr>
              <w:t>Spasic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p w:rsidR="00172235" w:rsidRDefault="00172235" w:rsidP="00172235">
      <w:pPr>
        <w:rPr>
          <w:color w:val="000000"/>
          <w:lang w:val="sr-Cyrl-CS"/>
        </w:rPr>
      </w:pPr>
    </w:p>
    <w:p w:rsidR="00172235" w:rsidRDefault="00172235" w:rsidP="00172235">
      <w:pPr>
        <w:rPr>
          <w:color w:val="000000"/>
          <w:lang w:val="sr-Cyrl-CS"/>
        </w:rPr>
      </w:pPr>
      <w:r>
        <w:rPr>
          <w:color w:val="000000"/>
          <w:lang w:val="sr-Cyrl-CS"/>
        </w:rPr>
        <w:t>НАПОМЕНА: Потребно је да свако од учесника упише назив теме у договору са координатором за едукацију. Обавезно навести да ли је за школску децу или одрасле (родитеље, наставнике и васпитаче или медије)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ФЕБРУАР, 2012.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Трибина: ПАРТНЕРСТВО И ТИМСКИ РАД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(за шк.децу и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 xml:space="preserve">Зорка Зеба, 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Ивана Кулунџић,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ПАРТНЕРСТВО И ТИМСКИ РАД 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Зеба,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Кулунџић,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ПАРТНЕРСТВО И ТИМСКИ РАД (за школску децу)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Зеба,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Кулунџић,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ФЕБРУАР, 2012.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Radionica: ПРЕВЕНЦИЈА И РАНО ОТКРИВАЊЕ НАСИЉА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(за шк.децу и одрасле: родитеље, наставнике, васпитаче и медије)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Радионица: ПРЕВЕНЦИЈА И РАНО ОТКРИВАЊЕ НАСИЉА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ПРЕВЕНЦИЈА И РАНО ОТКРИВАЊЕ НАСИЉА (за шк.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МАРТ, 2012.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Извршилац: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Датум реализације:</w:t>
            </w: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Здравље деце и адолесцената – коришћење слободног времена, спорт и рекреација (за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Верица Живковић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Здравље деце и адолесцената – коришћење слободног времена, спорт и рекреација  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Верица Живковић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Здравље деце и адолесцената – коришћење слободног времена, спорт и рекреација  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Верица Живковић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Радионица: Здравље деце и адолесцената – коришћење слободног времена, спорт и рекреација  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Верица Живковић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sz w:val="20"/>
          <w:lang w:val="sr-Cyrl-CS"/>
        </w:rPr>
      </w:pPr>
    </w:p>
    <w:p w:rsidR="00172235" w:rsidRDefault="00172235" w:rsidP="00172235">
      <w:pPr>
        <w:rPr>
          <w:color w:val="000000"/>
          <w:sz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jc w:val="both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МАРТ, 2012.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Трибина: КАКО САЧУВАТИ ЗДРАВЉЕ 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шк.децу и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КАКО САЧУВАТИ ЗДРАВЉЕ 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КАКО САЧУВАТИ ЗДРАВЉЕ 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Радионица: КАКО САЧУВАТИ ЗДРАВЉЕ (за школску децу)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Зорка Зеба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Славица Дацић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АПРИЛ, 2012.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Трибина: УНАПРЕЂЕЊЕ И ЗАШТИТА МЕНТАЛНОГ ЗДРАВЉА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шк.децу и одрасле: родитеље, наставнике, васпитаче и медије)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УНАПРЕЂЕЊЕ И ЗАШТИТА МЕНТАЛНОГ ЗДРАВЉА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УНАПРЕЂЕЊЕ И ЗАШТИТА МЕНТАЛНОГ ЗДРАВЉА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АПРИЛ, 2012.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УНАПРЕЂЕЊЕ И ЗАШТИТА РЕПРОДУКТИВНОГ ЗДРАВЉА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Зорка Зеба, 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Кулунџић,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Радионица: УНАПРЕЂЕЊЕ И ЗАШТИТА РЕПРОДУКТИВНОГ  ЗДРАВЉА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школску децу)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Зорка Зеба, 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Кулунџић,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282"/>
        <w:gridCol w:w="2520"/>
        <w:gridCol w:w="2340"/>
      </w:tblGrid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АПРИЛ, 2012.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  <w:tr w:rsidR="00172235" w:rsidTr="001722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Завршна радионица: 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УНАПРЕЂЕЊЕ КВАЛИТЕТА ЖИВОТА ДЕЦЕ ОМЕТЕНЕ У РАЗВОЈУ</w:t>
            </w:r>
          </w:p>
          <w:p w:rsidR="00172235" w:rsidRDefault="00172235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(за представнике локалне заједнице)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Зорка Зеба, 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др Славица Дацић, 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Верица Живковић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Кулунџић,</w:t>
            </w:r>
          </w:p>
          <w:p w:rsidR="00172235" w:rsidRDefault="0017223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 Вера Вујовић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35" w:rsidRDefault="00172235">
            <w:pPr>
              <w:rPr>
                <w:color w:val="000000"/>
                <w:lang w:val="sr-Cyrl-CS"/>
              </w:rPr>
            </w:pPr>
          </w:p>
        </w:tc>
      </w:tr>
    </w:tbl>
    <w:p w:rsidR="00172235" w:rsidRDefault="00172235" w:rsidP="00172235">
      <w:pPr>
        <w:rPr>
          <w:color w:val="000000"/>
          <w:lang w:val="sr-Cyrl-CS"/>
        </w:rPr>
      </w:pPr>
    </w:p>
    <w:p w:rsidR="00E63670" w:rsidRDefault="00E63670"/>
    <w:sectPr w:rsidR="00E63670" w:rsidSect="00172235"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2235"/>
    <w:rsid w:val="00172235"/>
    <w:rsid w:val="00E6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6158</Characters>
  <Application>Microsoft Office Word</Application>
  <DocSecurity>0</DocSecurity>
  <Lines>51</Lines>
  <Paragraphs>14</Paragraphs>
  <ScaleCrop>false</ScaleCrop>
  <Company>XXX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2011-12-02T10:59:00Z</dcterms:created>
  <dcterms:modified xsi:type="dcterms:W3CDTF">2011-12-02T11:00:00Z</dcterms:modified>
</cp:coreProperties>
</file>